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21636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D21636" w:rsidRDefault="00432BBF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6"/>
        <w:gridCol w:w="1418"/>
        <w:gridCol w:w="1701"/>
      </w:tblGrid>
      <w:tr w:rsidR="00432BBF" w:rsidRPr="007323A5" w:rsidTr="00E26B35">
        <w:trPr>
          <w:trHeight w:val="383"/>
          <w:tblCellSpacing w:w="20" w:type="dxa"/>
        </w:trPr>
        <w:tc>
          <w:tcPr>
            <w:tcW w:w="6886" w:type="dxa"/>
            <w:vAlign w:val="center"/>
          </w:tcPr>
          <w:p w:rsidR="00432BBF" w:rsidRPr="007323A5" w:rsidRDefault="00E26B35" w:rsidP="0008761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</w:t>
            </w:r>
            <w:r w:rsidR="0008761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uesto: </w:t>
            </w:r>
            <w:r w:rsidR="006D49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Sección </w:t>
            </w:r>
            <w:r w:rsidR="00BB0AB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Reclutamiento</w:t>
            </w:r>
            <w:r w:rsidR="006D49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Personal </w:t>
            </w:r>
          </w:p>
        </w:tc>
        <w:tc>
          <w:tcPr>
            <w:tcW w:w="1378" w:type="dxa"/>
            <w:vAlign w:val="center"/>
          </w:tcPr>
          <w:p w:rsidR="00432BBF" w:rsidRPr="007323A5" w:rsidRDefault="00432BBF" w:rsidP="006D49A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6D49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6D49A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D49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D21636">
        <w:trPr>
          <w:trHeight w:val="35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E26B35" w:rsidRDefault="00432BBF" w:rsidP="0021320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u w:val="single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1320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9B4E2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 </w:t>
            </w:r>
          </w:p>
        </w:tc>
      </w:tr>
      <w:tr w:rsidR="00432BBF" w:rsidRPr="007323A5" w:rsidTr="00D21636">
        <w:trPr>
          <w:trHeight w:val="34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6D49A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 w:rsidRPr="00602A7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6D49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Admisión y Empleo</w:t>
            </w:r>
          </w:p>
        </w:tc>
      </w:tr>
    </w:tbl>
    <w:p w:rsidR="00432BBF" w:rsidRPr="00D21636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Pr="00D21636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994FB6" w:rsidRDefault="00994FB6" w:rsidP="005D5557">
      <w:pPr>
        <w:pStyle w:val="Textoindependiente3"/>
        <w:suppressAutoHyphens/>
        <w:ind w:left="360"/>
        <w:rPr>
          <w:rFonts w:ascii="Bookman Old Style" w:hAnsi="Bookman Old Style"/>
          <w:sz w:val="10"/>
        </w:rPr>
      </w:pPr>
      <w:r w:rsidRPr="00EB7AA8">
        <w:rPr>
          <w:rFonts w:ascii="Bookman Old Style" w:hAnsi="Bookman Old Style" w:cs="Arial"/>
          <w:sz w:val="20"/>
        </w:rPr>
        <w:t xml:space="preserve">Planificar, organizar y controlar la efectiva ejecución de los procesos y procedimientos propios del área; </w:t>
      </w:r>
      <w:r>
        <w:rPr>
          <w:rFonts w:ascii="Bookman Old Style" w:hAnsi="Bookman Old Style" w:cs="Arial"/>
          <w:sz w:val="20"/>
        </w:rPr>
        <w:t>en lo referente al r</w:t>
      </w:r>
      <w:r w:rsidRPr="00EB7AA8">
        <w:rPr>
          <w:rFonts w:ascii="Bookman Old Style" w:hAnsi="Bookman Old Style" w:cs="Arial"/>
          <w:sz w:val="20"/>
        </w:rPr>
        <w:t>eclutamiento y selección de personal, a través, de la coordinación y seguimiento de los planes de acción enfocados a contribuir con los objetivos institucionales, enmarcados en las normativas que los regulan</w:t>
      </w:r>
      <w:r w:rsidR="005D5557">
        <w:rPr>
          <w:rFonts w:ascii="Bookman Old Style" w:hAnsi="Bookman Old Style" w:cs="Arial"/>
          <w:sz w:val="20"/>
        </w:rPr>
        <w:t>.</w:t>
      </w:r>
    </w:p>
    <w:p w:rsidR="00994FB6" w:rsidRDefault="00994FB6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994FB6" w:rsidRPr="006447A3" w:rsidRDefault="00994FB6" w:rsidP="00E21CFE">
      <w:pPr>
        <w:pStyle w:val="Textoindependiente3"/>
        <w:suppressAutoHyphens/>
        <w:rPr>
          <w:rFonts w:ascii="Bookman Old Style" w:hAnsi="Bookman Old Style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B5F5A" w:rsidRDefault="00540ED7" w:rsidP="00540ED7">
      <w:pPr>
        <w:rPr>
          <w:sz w:val="18"/>
        </w:rPr>
      </w:pPr>
    </w:p>
    <w:p w:rsidR="006C6FAE" w:rsidRPr="006C6FAE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6C6FAE">
        <w:rPr>
          <w:rFonts w:ascii="Bookman Old Style" w:hAnsi="Bookman Old Style"/>
          <w:i w:val="0"/>
          <w:sz w:val="20"/>
        </w:rPr>
        <w:t>Planear, organizar y controlar las actividades del área, optimizando la utilización de los recursos para alcanzar los objetivos establecidos.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6C6FAE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6C6FAE">
        <w:rPr>
          <w:rFonts w:ascii="Bookman Old Style" w:hAnsi="Bookman Old Style"/>
          <w:i w:val="0"/>
          <w:sz w:val="20"/>
        </w:rPr>
        <w:t>Actualizar los procedimientos del área, a través del establecimiento de mecanismos de acción, que permitan el desarrollo adecuado de las funciones específicas de la Sección.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6C6FAE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6C6FAE">
        <w:rPr>
          <w:rFonts w:ascii="Bookman Old Style" w:hAnsi="Bookman Old Style"/>
          <w:i w:val="0"/>
          <w:sz w:val="20"/>
        </w:rPr>
        <w:t xml:space="preserve">Establecer los lineamientos necesarios para que el personal designado a la recepción de currículos, cumpla con la verificación de la documentación presentada por los candidatos. 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6C6FAE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6C6FAE">
        <w:rPr>
          <w:rFonts w:ascii="Bookman Old Style" w:hAnsi="Bookman Old Style"/>
          <w:i w:val="0"/>
          <w:sz w:val="20"/>
        </w:rPr>
        <w:t xml:space="preserve">Recibir y marginar solicitudes para el reclutamiento y selección, </w:t>
      </w:r>
      <w:r>
        <w:rPr>
          <w:rFonts w:ascii="Bookman Old Style" w:hAnsi="Bookman Old Style"/>
          <w:i w:val="0"/>
          <w:sz w:val="20"/>
        </w:rPr>
        <w:t xml:space="preserve">elaboración de </w:t>
      </w:r>
      <w:r w:rsidRPr="006C6FAE">
        <w:rPr>
          <w:rFonts w:ascii="Bookman Old Style" w:hAnsi="Bookman Old Style"/>
          <w:i w:val="0"/>
          <w:sz w:val="20"/>
        </w:rPr>
        <w:t xml:space="preserve">análisis curricular y concurso institucional, entre otros, a fin de agilizar el proceso de contratación de </w:t>
      </w:r>
      <w:r>
        <w:rPr>
          <w:rFonts w:ascii="Bookman Old Style" w:hAnsi="Bookman Old Style"/>
          <w:i w:val="0"/>
          <w:sz w:val="20"/>
        </w:rPr>
        <w:t>los recursos</w:t>
      </w:r>
      <w:r w:rsidRPr="006C6FAE">
        <w:rPr>
          <w:rFonts w:ascii="Bookman Old Style" w:hAnsi="Bookman Old Style"/>
          <w:i w:val="0"/>
          <w:sz w:val="20"/>
        </w:rPr>
        <w:t>.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6C6FAE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Supervisar</w:t>
      </w:r>
      <w:r w:rsidRPr="006C6FAE">
        <w:rPr>
          <w:rFonts w:ascii="Bookman Old Style" w:hAnsi="Bookman Old Style"/>
          <w:i w:val="0"/>
          <w:sz w:val="20"/>
        </w:rPr>
        <w:t xml:space="preserve"> el proceso de los Concursos Institucionales de reclutamiento y selección, mediante el cumplimiento de lo establecido en el Contrato Colectivo de Trabajo y</w:t>
      </w:r>
      <w:r w:rsidR="00FD1C8E">
        <w:rPr>
          <w:rFonts w:ascii="Bookman Old Style" w:hAnsi="Bookman Old Style"/>
          <w:i w:val="0"/>
          <w:sz w:val="20"/>
        </w:rPr>
        <w:t xml:space="preserve"> la</w:t>
      </w:r>
      <w:r w:rsidRPr="006C6FAE">
        <w:rPr>
          <w:rFonts w:ascii="Bookman Old Style" w:hAnsi="Bookman Old Style"/>
          <w:i w:val="0"/>
          <w:sz w:val="20"/>
        </w:rPr>
        <w:t xml:space="preserve"> normativa interna, con la finalidad de garantizar </w:t>
      </w:r>
      <w:r>
        <w:rPr>
          <w:rFonts w:ascii="Bookman Old Style" w:hAnsi="Bookman Old Style"/>
          <w:i w:val="0"/>
          <w:sz w:val="20"/>
        </w:rPr>
        <w:t xml:space="preserve">la ejecución efectiva del mismo. 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FD1C8E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FD1C8E">
        <w:rPr>
          <w:rFonts w:ascii="Bookman Old Style" w:hAnsi="Bookman Old Style"/>
          <w:i w:val="0"/>
          <w:sz w:val="20"/>
        </w:rPr>
        <w:t xml:space="preserve">Participar en el proceso de reclutamiento, selección y admisión de becarios y médicos residentes, mediante la supervisión en la aplicación de pruebas psicológicas, </w:t>
      </w:r>
      <w:r w:rsidR="00FD1C8E">
        <w:rPr>
          <w:rFonts w:ascii="Bookman Old Style" w:hAnsi="Bookman Old Style"/>
          <w:i w:val="0"/>
          <w:sz w:val="20"/>
        </w:rPr>
        <w:t xml:space="preserve">apertura de </w:t>
      </w:r>
      <w:r w:rsidRPr="00FD1C8E">
        <w:rPr>
          <w:rFonts w:ascii="Bookman Old Style" w:hAnsi="Bookman Old Style"/>
          <w:i w:val="0"/>
          <w:sz w:val="20"/>
        </w:rPr>
        <w:t xml:space="preserve">expedientes, a fin de cumplir con oportunidad lo solicitado por el área de Salud. 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>Velar porque las pruebas (psicológicas, de conocimientos o práctica</w:t>
      </w:r>
      <w:r w:rsidR="002B00EA">
        <w:rPr>
          <w:rFonts w:ascii="Bookman Old Style" w:hAnsi="Bookman Old Style"/>
          <w:i w:val="0"/>
          <w:sz w:val="20"/>
        </w:rPr>
        <w:t>s</w:t>
      </w:r>
      <w:r w:rsidRPr="002B00EA">
        <w:rPr>
          <w:rFonts w:ascii="Bookman Old Style" w:hAnsi="Bookman Old Style"/>
          <w:i w:val="0"/>
          <w:sz w:val="20"/>
        </w:rPr>
        <w:t xml:space="preserve">), se apliquen correctamente según el puesto solicitado, para verificar que el candidato posea las competencias requeridas para desempeñar el puesto.  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>Validar el informe de selección, análisis curricular, resultado del proceso de selección, a fin de</w:t>
      </w:r>
      <w:r w:rsidR="00F83E98">
        <w:rPr>
          <w:rFonts w:ascii="Bookman Old Style" w:hAnsi="Bookman Old Style"/>
          <w:i w:val="0"/>
          <w:sz w:val="20"/>
        </w:rPr>
        <w:t xml:space="preserve"> remitirlo a la dependencia interesada y </w:t>
      </w:r>
      <w:r w:rsidRPr="002B00EA">
        <w:rPr>
          <w:rFonts w:ascii="Bookman Old Style" w:hAnsi="Bookman Old Style"/>
          <w:i w:val="0"/>
          <w:sz w:val="20"/>
        </w:rPr>
        <w:t xml:space="preserve">pueda continuar con el proceso de nombramiento del candidato que integrará  su equipo de trabajo. 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F83E98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Verificar</w:t>
      </w:r>
      <w:r w:rsidR="006C6FAE" w:rsidRPr="002B00EA">
        <w:rPr>
          <w:rFonts w:ascii="Bookman Old Style" w:hAnsi="Bookman Old Style"/>
          <w:i w:val="0"/>
          <w:sz w:val="20"/>
        </w:rPr>
        <w:t xml:space="preserve"> la actualización de la Bolsa de Trabajo Institucional (empleados permanentes) y la Bolsa de Trabajo Externa (personal interino, candidatos elegibles y aspirantes sin proceso), a fin de contar con disponibilidad de recursos para todas las áreas de la Institución.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6C6FAE" w:rsidRPr="005D5557" w:rsidRDefault="006C6FAE" w:rsidP="006C6FAE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lastRenderedPageBreak/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>Desarrollar y aplicar sistemas de control interno para la adecuada administración del trabajo de la Sección.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8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>Mantener informado al personal de los nuevos procedimientos implementados para conocer, aplicar y hacer cumplir los procesos, normas y políticas de trabajo del ISSS.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>Realizar reuniones periódicas para definir, coordinar y dar  seguimiento a los planes de acción encaminados a contribuir con los objetivos del área.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 xml:space="preserve">Planificar y coordinar los proyectos asignados o definidos para la Sección, a través de la verificación de su ejecución y alcances obtenidos. 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 xml:space="preserve">Apoyar en lo técnico u operativo, ante contingentes como ausencia de personal u otros, con el fin de no afectar el desarrollo de las actividades del área. 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>Evaluar el desempeño del personal a su cargo, a fin de incentivar la eficiencia y la mejora continua en los empleados.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 xml:space="preserve">Apoyar el adiestramiento de personal nuevo y velar porque se cumpla el plan de inducción. 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2B00EA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B00EA">
        <w:rPr>
          <w:rFonts w:ascii="Bookman Old Style" w:hAnsi="Bookman Old Style"/>
          <w:i w:val="0"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6C6FAE" w:rsidRPr="005D5557" w:rsidRDefault="006C6FAE" w:rsidP="005D5557">
      <w:pPr>
        <w:tabs>
          <w:tab w:val="num" w:pos="567"/>
        </w:tabs>
        <w:suppressAutoHyphens/>
        <w:ind w:left="567"/>
        <w:jc w:val="both"/>
        <w:rPr>
          <w:rFonts w:ascii="Bookman Old Style" w:hAnsi="Bookman Old Style"/>
          <w:i w:val="0"/>
          <w:sz w:val="16"/>
        </w:rPr>
      </w:pPr>
    </w:p>
    <w:p w:rsidR="006C6FAE" w:rsidRPr="006C6FAE" w:rsidRDefault="006C6FAE" w:rsidP="005D5557">
      <w:pPr>
        <w:numPr>
          <w:ilvl w:val="0"/>
          <w:numId w:val="10"/>
        </w:numPr>
        <w:tabs>
          <w:tab w:val="clear" w:pos="227"/>
          <w:tab w:val="num" w:pos="360"/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6C6FAE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FE3CA0" w:rsidRPr="00952646" w:rsidRDefault="00FE3CA0" w:rsidP="00E21CFE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C60C2" w:rsidRPr="00D21636" w:rsidRDefault="00FC60C2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0E0409" w:rsidRPr="00AD1D0B" w:rsidRDefault="005D5557" w:rsidP="000E0409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0E0409" w:rsidRPr="00AD1D0B">
        <w:rPr>
          <w:rFonts w:ascii="Bookman Old Style" w:hAnsi="Bookman Old Style" w:cs="Arial"/>
          <w:i w:val="0"/>
          <w:iCs/>
          <w:spacing w:val="-3"/>
          <w:sz w:val="20"/>
        </w:rPr>
        <w:t>De mando en l</w:t>
      </w:r>
      <w:r w:rsidR="000E0409">
        <w:rPr>
          <w:rFonts w:ascii="Bookman Old Style" w:hAnsi="Bookman Old Style" w:cs="Arial"/>
          <w:i w:val="0"/>
          <w:iCs/>
          <w:spacing w:val="-3"/>
          <w:sz w:val="20"/>
        </w:rPr>
        <w:t>os</w:t>
      </w:r>
      <w:r w:rsidR="000E0409" w:rsidRPr="00AD1D0B">
        <w:rPr>
          <w:rFonts w:ascii="Bookman Old Style" w:hAnsi="Bookman Old Style" w:cs="Arial"/>
          <w:i w:val="0"/>
          <w:iCs/>
          <w:spacing w:val="-3"/>
          <w:sz w:val="20"/>
        </w:rPr>
        <w:t xml:space="preserve"> siguiente</w:t>
      </w:r>
      <w:r w:rsidR="000E0409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0E0409" w:rsidRPr="00AD1D0B">
        <w:rPr>
          <w:rFonts w:ascii="Bookman Old Style" w:hAnsi="Bookman Old Style" w:cs="Arial"/>
          <w:i w:val="0"/>
          <w:iCs/>
          <w:spacing w:val="-3"/>
          <w:sz w:val="20"/>
        </w:rPr>
        <w:t xml:space="preserve"> puesto</w:t>
      </w:r>
      <w:r w:rsidR="000E0409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="000E0409" w:rsidRPr="00AD1D0B">
        <w:rPr>
          <w:rFonts w:ascii="Bookman Old Style" w:hAnsi="Bookman Old Style" w:cs="Arial"/>
          <w:i w:val="0"/>
          <w:iCs/>
          <w:spacing w:val="-3"/>
          <w:sz w:val="20"/>
        </w:rPr>
        <w:t>:</w:t>
      </w:r>
    </w:p>
    <w:p w:rsidR="000E0409" w:rsidRPr="00AD1D0B" w:rsidRDefault="000E0409" w:rsidP="005D5557">
      <w:pPr>
        <w:pStyle w:val="Prrafodelista"/>
        <w:numPr>
          <w:ilvl w:val="0"/>
          <w:numId w:val="6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 w:rsidRPr="00AD1D0B">
        <w:rPr>
          <w:rFonts w:ascii="Bookman Old Style" w:hAnsi="Bookman Old Style" w:cs="Arial"/>
          <w:i w:val="0"/>
          <w:iCs/>
          <w:sz w:val="20"/>
        </w:rPr>
        <w:t>Técnico de Recursos Humanos I</w:t>
      </w:r>
    </w:p>
    <w:p w:rsidR="000E0409" w:rsidRPr="00AD1D0B" w:rsidRDefault="000E0409" w:rsidP="005D5557">
      <w:pPr>
        <w:pStyle w:val="Prrafodelista"/>
        <w:numPr>
          <w:ilvl w:val="0"/>
          <w:numId w:val="6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 w:rsidRPr="00AD1D0B">
        <w:rPr>
          <w:rFonts w:ascii="Bookman Old Style" w:hAnsi="Bookman Old Style" w:cs="Arial"/>
          <w:i w:val="0"/>
          <w:iCs/>
          <w:sz w:val="20"/>
        </w:rPr>
        <w:t>Técnico de Recursos Humanos II</w:t>
      </w:r>
    </w:p>
    <w:p w:rsidR="000E0409" w:rsidRPr="00AD1D0B" w:rsidRDefault="000E0409" w:rsidP="005D5557">
      <w:pPr>
        <w:pStyle w:val="Prrafodelista"/>
        <w:numPr>
          <w:ilvl w:val="0"/>
          <w:numId w:val="6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 w:rsidRPr="00AD1D0B">
        <w:rPr>
          <w:rFonts w:ascii="Bookman Old Style" w:hAnsi="Bookman Old Style" w:cs="Arial"/>
          <w:i w:val="0"/>
          <w:iCs/>
          <w:sz w:val="20"/>
        </w:rPr>
        <w:t>Colaborador de Recursos Humanos I</w:t>
      </w:r>
      <w:bookmarkStart w:id="0" w:name="_GoBack"/>
      <w:bookmarkEnd w:id="0"/>
    </w:p>
    <w:p w:rsidR="00091CA0" w:rsidRDefault="00091CA0" w:rsidP="005D5557">
      <w:pPr>
        <w:pStyle w:val="Prrafodelista"/>
        <w:numPr>
          <w:ilvl w:val="0"/>
          <w:numId w:val="6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Recepcionista </w:t>
      </w:r>
    </w:p>
    <w:p w:rsidR="00D3425F" w:rsidRPr="00AD1D0B" w:rsidRDefault="00091CA0" w:rsidP="005D5557">
      <w:pPr>
        <w:pStyle w:val="Prrafodelista"/>
        <w:numPr>
          <w:ilvl w:val="0"/>
          <w:numId w:val="6"/>
        </w:numPr>
        <w:suppressAutoHyphens/>
        <w:ind w:left="567" w:hanging="283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Secretaria</w:t>
      </w:r>
    </w:p>
    <w:p w:rsidR="00F40623" w:rsidRPr="00D3425F" w:rsidRDefault="00F4062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D5557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Default="00432BBF" w:rsidP="005D555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FA071F" w:rsidRDefault="00FA071F" w:rsidP="00FA071F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Planificación </w:t>
      </w:r>
      <w:r w:rsidR="00952646">
        <w:rPr>
          <w:rFonts w:ascii="Bookman Old Style" w:hAnsi="Bookman Old Style" w:cs="Arial"/>
          <w:i w:val="0"/>
          <w:iCs/>
          <w:sz w:val="20"/>
        </w:rPr>
        <w:t xml:space="preserve">y coordinación </w:t>
      </w:r>
      <w:r>
        <w:rPr>
          <w:rFonts w:ascii="Bookman Old Style" w:hAnsi="Bookman Old Style" w:cs="Arial"/>
          <w:i w:val="0"/>
          <w:iCs/>
          <w:sz w:val="20"/>
        </w:rPr>
        <w:t>efectiva del proceso de reclutamiento y selección de personal.</w:t>
      </w:r>
    </w:p>
    <w:p w:rsidR="00FA071F" w:rsidRDefault="00FA071F" w:rsidP="00FA071F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Aplicación adecuada de pruebas </w:t>
      </w:r>
      <w:r w:rsidRPr="00EB7AA8">
        <w:rPr>
          <w:rFonts w:ascii="Bookman Old Style" w:hAnsi="Bookman Old Style" w:cs="Arial"/>
          <w:i w:val="0"/>
          <w:iCs/>
          <w:sz w:val="20"/>
        </w:rPr>
        <w:t>psicológicas, de conocimientos o práctica</w:t>
      </w:r>
      <w:r>
        <w:rPr>
          <w:rFonts w:ascii="Bookman Old Style" w:hAnsi="Bookman Old Style" w:cs="Arial"/>
          <w:i w:val="0"/>
          <w:iCs/>
          <w:sz w:val="20"/>
        </w:rPr>
        <w:t xml:space="preserve">s.  </w:t>
      </w:r>
    </w:p>
    <w:p w:rsidR="00FA071F" w:rsidRDefault="00FA071F" w:rsidP="00FA071F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Disponibilidad oportuna de recursos, mediante la actualización de la Bolsa de Trabajo de empleados permanentes, personal </w:t>
      </w:r>
      <w:r w:rsidRPr="00EB7AA8">
        <w:rPr>
          <w:rFonts w:ascii="Bookman Old Style" w:hAnsi="Bookman Old Style" w:cs="Arial"/>
          <w:i w:val="0"/>
          <w:iCs/>
          <w:sz w:val="20"/>
        </w:rPr>
        <w:t>interino, candidatos elegibles y aspirantes sin proceso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A071F" w:rsidRPr="00FA071F" w:rsidRDefault="00FA071F" w:rsidP="00FA071F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A071F">
        <w:rPr>
          <w:rFonts w:ascii="Bookman Old Style" w:hAnsi="Bookman Old Style" w:cs="Arial"/>
          <w:i w:val="0"/>
          <w:iCs/>
          <w:sz w:val="20"/>
        </w:rPr>
        <w:t xml:space="preserve">Asesoría técnica y administrativa, proporcionada con oportunidad. </w:t>
      </w:r>
    </w:p>
    <w:p w:rsidR="00FA071F" w:rsidRPr="00FA071F" w:rsidRDefault="00FA071F" w:rsidP="00FA071F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A071F"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112385" w:rsidRPr="00112385" w:rsidRDefault="00112385" w:rsidP="00112385">
      <w:pPr>
        <w:suppressAutoHyphens/>
        <w:ind w:left="360"/>
        <w:rPr>
          <w:rFonts w:ascii="Bookman Old Style" w:hAnsi="Bookman Old Style" w:cs="Arial"/>
          <w:i w:val="0"/>
          <w:iCs/>
          <w:sz w:val="14"/>
        </w:rPr>
      </w:pPr>
    </w:p>
    <w:p w:rsidR="00432BBF" w:rsidRPr="005D5557" w:rsidRDefault="00432BBF" w:rsidP="005D5557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B211E5" w:rsidRPr="00952646" w:rsidRDefault="00B211E5" w:rsidP="00B211E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52646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B211E5" w:rsidRPr="00AD5965" w:rsidRDefault="00B211E5" w:rsidP="00B211E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D5965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B211E5" w:rsidRPr="00AD5965" w:rsidRDefault="00B211E5" w:rsidP="00B211E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</w:t>
      </w:r>
      <w:r w:rsidRPr="00AD5965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B211E5" w:rsidRPr="00AD5965" w:rsidRDefault="00B211E5" w:rsidP="00B211E5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AD5965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952646" w:rsidRDefault="00F8765E" w:rsidP="00F8765E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52646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952646" w:rsidRPr="00952646">
        <w:rPr>
          <w:rFonts w:ascii="Bookman Old Style" w:hAnsi="Bookman Old Style" w:cs="Arial"/>
          <w:i w:val="0"/>
          <w:iCs/>
          <w:sz w:val="20"/>
        </w:rPr>
        <w:t>.</w:t>
      </w:r>
      <w:r w:rsidRPr="0095264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128C7" w:rsidRPr="00091CA0" w:rsidRDefault="004128C7" w:rsidP="000E31F4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091CA0" w:rsidRDefault="00432BBF" w:rsidP="000E31F4">
      <w:pPr>
        <w:suppressAutoHyphens/>
        <w:jc w:val="both"/>
        <w:rPr>
          <w:rFonts w:ascii="Tahoma" w:hAnsi="Tahoma" w:cs="Tahoma"/>
          <w:color w:val="000000"/>
          <w:sz w:val="12"/>
          <w:szCs w:val="22"/>
          <w:lang w:val="es-ES"/>
        </w:rPr>
      </w:pPr>
    </w:p>
    <w:p w:rsidR="008D7BF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D7BFB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D5557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8D7BFB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ED4154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8D7BF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D7BF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9B2E7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ED4154">
        <w:rPr>
          <w:rFonts w:ascii="Bookman Old Style" w:hAnsi="Bookman Old Style" w:cs="Arial"/>
          <w:i w:val="0"/>
          <w:iCs/>
          <w:sz w:val="20"/>
        </w:rPr>
        <w:t>Ninguna.</w:t>
      </w:r>
      <w:r w:rsidR="008D7BF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5D5557" w:rsidRDefault="005D5557" w:rsidP="005D5557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6F2A4E" w:rsidRPr="00091CA0" w:rsidRDefault="006F2A4E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091CA0" w:rsidRDefault="00432BBF" w:rsidP="000E31F4">
      <w:pPr>
        <w:suppressAutoHyphens/>
        <w:rPr>
          <w:rFonts w:ascii="Bookman Old Style" w:hAnsi="Bookman Old Style" w:cs="Arial"/>
          <w:iCs/>
          <w:sz w:val="10"/>
        </w:rPr>
      </w:pPr>
    </w:p>
    <w:p w:rsidR="000F7761" w:rsidRDefault="00C404F4" w:rsidP="005D5557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5D5557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F8765E" w:rsidRPr="00F8765E" w:rsidRDefault="00C404F4" w:rsidP="00F8765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F8765E" w:rsidRPr="00F8765E">
        <w:rPr>
          <w:rFonts w:ascii="Bookman Old Style" w:hAnsi="Bookman Old Style" w:cs="Arial"/>
          <w:i w:val="0"/>
          <w:iCs/>
          <w:sz w:val="20"/>
        </w:rPr>
        <w:t>Psicología, Administración de Empresas o Industrial.</w:t>
      </w:r>
    </w:p>
    <w:p w:rsidR="008D7BFB" w:rsidRPr="005D5557" w:rsidRDefault="008D7BFB" w:rsidP="00F8765E">
      <w:pPr>
        <w:suppressAutoHyphens/>
        <w:ind w:left="357" w:firstLine="363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5D5557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5D5557" w:rsidRDefault="00586B82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ab/>
      </w:r>
    </w:p>
    <w:p w:rsidR="00B52200" w:rsidRPr="00B52200" w:rsidRDefault="00C404F4" w:rsidP="00B52200">
      <w:pPr>
        <w:tabs>
          <w:tab w:val="left" w:pos="576"/>
          <w:tab w:val="left" w:pos="1152"/>
          <w:tab w:val="left" w:pos="1728"/>
          <w:tab w:val="left" w:pos="2160"/>
          <w:tab w:val="left" w:pos="3600"/>
          <w:tab w:val="left" w:pos="4320"/>
          <w:tab w:val="left" w:pos="5040"/>
          <w:tab w:val="left" w:pos="6480"/>
          <w:tab w:val="left" w:pos="720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B52200" w:rsidRPr="00B52200" w:rsidRDefault="00B52200" w:rsidP="00B5220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52200">
        <w:rPr>
          <w:rFonts w:ascii="Bookman Old Style" w:hAnsi="Bookman Old Style" w:cs="Arial"/>
          <w:i w:val="0"/>
          <w:iCs/>
          <w:sz w:val="20"/>
        </w:rPr>
        <w:t>Manejo de pruebas psicométricas, para la selección de personal (manual o computarizada).</w:t>
      </w:r>
    </w:p>
    <w:p w:rsidR="005D266D" w:rsidRPr="00091CA0" w:rsidRDefault="005D266D" w:rsidP="00B5220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F30614" w:rsidRDefault="00C404F4" w:rsidP="008D7BFB">
      <w:pPr>
        <w:tabs>
          <w:tab w:val="left" w:pos="576"/>
          <w:tab w:val="left" w:pos="1152"/>
          <w:tab w:val="left" w:pos="1728"/>
          <w:tab w:val="left" w:pos="2160"/>
          <w:tab w:val="left" w:pos="3600"/>
          <w:tab w:val="left" w:pos="4320"/>
          <w:tab w:val="left" w:pos="5040"/>
          <w:tab w:val="left" w:pos="6480"/>
          <w:tab w:val="left" w:pos="720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8D7BFB">
        <w:rPr>
          <w:rFonts w:ascii="Bookman Old Style" w:hAnsi="Bookman Old Style" w:cs="Arial"/>
          <w:i w:val="0"/>
          <w:iCs/>
          <w:sz w:val="20"/>
        </w:rPr>
        <w:tab/>
      </w:r>
      <w:r w:rsidR="008D7BFB">
        <w:rPr>
          <w:rFonts w:ascii="Bookman Old Style" w:hAnsi="Bookman Old Style" w:cs="Arial"/>
          <w:i w:val="0"/>
          <w:iCs/>
          <w:sz w:val="20"/>
        </w:rPr>
        <w:tab/>
      </w:r>
      <w:r w:rsidR="008D7BFB">
        <w:rPr>
          <w:rFonts w:ascii="Bookman Old Style" w:hAnsi="Bookman Old Style" w:cs="Arial"/>
          <w:i w:val="0"/>
          <w:iCs/>
          <w:sz w:val="20"/>
        </w:rPr>
        <w:tab/>
      </w:r>
      <w:r w:rsidR="008D7BFB">
        <w:rPr>
          <w:rFonts w:ascii="Bookman Old Style" w:hAnsi="Bookman Old Style" w:cs="Arial"/>
          <w:i w:val="0"/>
          <w:iCs/>
          <w:sz w:val="20"/>
        </w:rPr>
        <w:tab/>
      </w:r>
      <w:r w:rsidR="008D7BFB">
        <w:rPr>
          <w:rFonts w:ascii="Bookman Old Style" w:hAnsi="Bookman Old Style" w:cs="Arial"/>
          <w:i w:val="0"/>
          <w:iCs/>
          <w:sz w:val="20"/>
        </w:rPr>
        <w:tab/>
      </w:r>
      <w:r w:rsidR="008D7BFB">
        <w:rPr>
          <w:rFonts w:ascii="Bookman Old Style" w:hAnsi="Bookman Old Style" w:cs="Arial"/>
          <w:i w:val="0"/>
          <w:iCs/>
          <w:sz w:val="20"/>
        </w:rPr>
        <w:tab/>
      </w:r>
      <w:r w:rsidR="008D7BFB">
        <w:rPr>
          <w:rFonts w:ascii="Bookman Old Style" w:hAnsi="Bookman Old Style" w:cs="Arial"/>
          <w:i w:val="0"/>
          <w:iCs/>
          <w:sz w:val="20"/>
        </w:rPr>
        <w:tab/>
      </w:r>
      <w:r w:rsidR="008D7BFB">
        <w:rPr>
          <w:rFonts w:ascii="Bookman Old Style" w:hAnsi="Bookman Old Style" w:cs="Arial"/>
          <w:i w:val="0"/>
          <w:iCs/>
          <w:sz w:val="20"/>
        </w:rPr>
        <w:tab/>
      </w:r>
      <w:r w:rsidR="008D7BFB">
        <w:rPr>
          <w:rFonts w:ascii="Bookman Old Style" w:hAnsi="Bookman Old Style" w:cs="Arial"/>
          <w:i w:val="0"/>
          <w:iCs/>
          <w:sz w:val="20"/>
        </w:rPr>
        <w:tab/>
      </w:r>
    </w:p>
    <w:p w:rsidR="00952646" w:rsidRPr="00952646" w:rsidRDefault="00952646" w:rsidP="0095264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952646">
        <w:rPr>
          <w:rFonts w:ascii="Bookman Old Style" w:hAnsi="Bookman Old Style" w:cs="Arial"/>
          <w:i w:val="0"/>
          <w:iCs/>
          <w:sz w:val="20"/>
        </w:rPr>
        <w:t>Elaboración y/o análisis de informes técnicos.</w:t>
      </w:r>
    </w:p>
    <w:p w:rsidR="00214AE8" w:rsidRPr="005D5557" w:rsidRDefault="00214AE8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8350D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5D5557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F8765E" w:rsidRPr="00C34B04" w:rsidRDefault="00432BBF" w:rsidP="00C34B04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F8765E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F8765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8765E" w:rsidRPr="00F8765E">
        <w:rPr>
          <w:rFonts w:ascii="Bookman Old Style" w:hAnsi="Bookman Old Style" w:cs="Arial"/>
          <w:i w:val="0"/>
          <w:iCs/>
          <w:sz w:val="20"/>
        </w:rPr>
        <w:t xml:space="preserve">Dos </w:t>
      </w:r>
      <w:r w:rsidR="00962F02" w:rsidRPr="00F8765E">
        <w:rPr>
          <w:rFonts w:ascii="Bookman Old Style" w:hAnsi="Bookman Old Style" w:cs="Arial"/>
          <w:i w:val="0"/>
          <w:iCs/>
          <w:sz w:val="20"/>
        </w:rPr>
        <w:t xml:space="preserve">años, </w:t>
      </w:r>
      <w:r w:rsidR="008D7BFB" w:rsidRPr="00F8765E">
        <w:rPr>
          <w:rFonts w:ascii="Bookman Old Style" w:hAnsi="Bookman Old Style" w:cs="Arial"/>
          <w:i w:val="0"/>
          <w:iCs/>
          <w:sz w:val="20"/>
        </w:rPr>
        <w:t>en puestos administrativos, técnicos o de jefatura, preferentemente en</w:t>
      </w:r>
      <w:r w:rsidR="00F8765E" w:rsidRPr="00C34B04">
        <w:rPr>
          <w:rFonts w:ascii="Bookman Old Style" w:hAnsi="Bookman Old Style" w:cs="Arial"/>
          <w:i w:val="0"/>
          <w:iCs/>
          <w:sz w:val="20"/>
        </w:rPr>
        <w:t xml:space="preserve"> áreas relacionadas con el proceso y aplicación de técnicas, para el reclutamiento y selección de personal.</w:t>
      </w:r>
    </w:p>
    <w:p w:rsidR="00C34B04" w:rsidRPr="005D5557" w:rsidRDefault="00C34B04" w:rsidP="00C34B04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8350D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10B21" w:rsidRPr="00010B21" w:rsidRDefault="00010B21" w:rsidP="00010B2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0B21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952646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010B21" w:rsidRDefault="00010B21" w:rsidP="00010B2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0B21">
        <w:rPr>
          <w:rFonts w:ascii="Bookman Old Style" w:hAnsi="Bookman Old Style" w:cs="Arial"/>
          <w:i w:val="0"/>
          <w:iCs/>
          <w:sz w:val="20"/>
        </w:rPr>
        <w:t>Integridad</w:t>
      </w:r>
      <w:r w:rsidR="00952646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010B21" w:rsidRDefault="00010B21" w:rsidP="00010B2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0B21">
        <w:rPr>
          <w:rFonts w:ascii="Bookman Old Style" w:hAnsi="Bookman Old Style" w:cs="Arial"/>
          <w:i w:val="0"/>
          <w:iCs/>
          <w:sz w:val="20"/>
        </w:rPr>
        <w:t>Responsabilidad</w:t>
      </w:r>
      <w:r w:rsidR="00952646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010B21" w:rsidRDefault="00010B21" w:rsidP="00010B2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0B21">
        <w:rPr>
          <w:rFonts w:ascii="Bookman Old Style" w:hAnsi="Bookman Old Style" w:cs="Arial"/>
          <w:i w:val="0"/>
          <w:iCs/>
          <w:sz w:val="20"/>
        </w:rPr>
        <w:t>Guía y Supervisión</w:t>
      </w:r>
      <w:r w:rsidR="00952646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010B21" w:rsidRDefault="00010B21" w:rsidP="00010B2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0B21">
        <w:rPr>
          <w:rFonts w:ascii="Bookman Old Style" w:hAnsi="Bookman Old Style" w:cs="Arial"/>
          <w:i w:val="0"/>
          <w:iCs/>
          <w:sz w:val="20"/>
        </w:rPr>
        <w:t>Capacidad de Decisión</w:t>
      </w:r>
      <w:r w:rsidR="00952646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010B21" w:rsidRDefault="00010B21" w:rsidP="00010B2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0B21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952646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010B21" w:rsidRDefault="00010B21" w:rsidP="00010B2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0B21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952646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010B21" w:rsidRDefault="00010B21" w:rsidP="00010B2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0B21">
        <w:rPr>
          <w:rFonts w:ascii="Bookman Old Style" w:hAnsi="Bookman Old Style" w:cs="Arial"/>
          <w:i w:val="0"/>
          <w:iCs/>
          <w:sz w:val="20"/>
        </w:rPr>
        <w:t>Manejo de Personal</w:t>
      </w:r>
      <w:r w:rsidR="00952646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010B21" w:rsidRDefault="00010B21" w:rsidP="00010B2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0B21">
        <w:rPr>
          <w:rFonts w:ascii="Bookman Old Style" w:hAnsi="Bookman Old Style" w:cs="Arial"/>
          <w:i w:val="0"/>
          <w:iCs/>
          <w:sz w:val="20"/>
        </w:rPr>
        <w:t>Autocontrol</w:t>
      </w:r>
      <w:r w:rsidR="00952646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010B21" w:rsidRDefault="00010B21" w:rsidP="00010B2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010B21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952646">
        <w:rPr>
          <w:rFonts w:ascii="Bookman Old Style" w:hAnsi="Bookman Old Style" w:cs="Arial"/>
          <w:i w:val="0"/>
          <w:iCs/>
          <w:sz w:val="20"/>
        </w:rPr>
        <w:t>.</w:t>
      </w:r>
    </w:p>
    <w:p w:rsidR="00010B21" w:rsidRPr="00F96010" w:rsidRDefault="00010B21" w:rsidP="00F96010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F96010">
        <w:rPr>
          <w:rFonts w:ascii="Bookman Old Style" w:hAnsi="Bookman Old Style" w:cs="Arial"/>
          <w:i w:val="0"/>
          <w:iCs/>
          <w:sz w:val="20"/>
        </w:rPr>
        <w:t>Delegación</w:t>
      </w:r>
      <w:r w:rsidR="00952646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F96010" w:rsidRDefault="00D2163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5D5557" w:rsidRPr="00952646" w:rsidRDefault="005D555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14"/>
        </w:rPr>
      </w:pPr>
    </w:p>
    <w:p w:rsidR="00432BBF" w:rsidRPr="00B620CE" w:rsidRDefault="005D555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320" w:rsidRDefault="00346320">
      <w:pPr>
        <w:spacing w:line="20" w:lineRule="exact"/>
      </w:pPr>
    </w:p>
  </w:endnote>
  <w:endnote w:type="continuationSeparator" w:id="0">
    <w:p w:rsidR="00346320" w:rsidRDefault="00346320"/>
  </w:endnote>
  <w:endnote w:type="continuationNotice" w:id="1">
    <w:p w:rsidR="00346320" w:rsidRDefault="003463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98" w:rsidRDefault="00F83E9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83E98" w:rsidRDefault="00F83E9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98" w:rsidRDefault="00F83E98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3611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F83E98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F83E98" w:rsidRPr="009B2E7B" w:rsidRDefault="00F83E98" w:rsidP="009B2E7B">
          <w:pPr>
            <w:rPr>
              <w:rFonts w:ascii="Bookman Old Style" w:hAnsi="Bookman Old Style"/>
              <w:sz w:val="8"/>
              <w:szCs w:val="16"/>
            </w:rPr>
          </w:pPr>
        </w:p>
        <w:p w:rsidR="00F83E98" w:rsidRPr="009B2E7B" w:rsidRDefault="003D4C78" w:rsidP="009B2E7B">
          <w:pPr>
            <w:rPr>
              <w:rFonts w:ascii="Bookman Old Style" w:hAnsi="Bookman Old Style"/>
              <w:i w:val="0"/>
              <w:sz w:val="16"/>
              <w:szCs w:val="16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21320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213205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  <w:p w:rsidR="00F83E98" w:rsidRPr="00B425FF" w:rsidRDefault="00F83E98" w:rsidP="009B2E7B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F83E98" w:rsidRPr="00B425FF" w:rsidRDefault="00F83E9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83E98">
      <w:tc>
        <w:tcPr>
          <w:tcW w:w="5950" w:type="dxa"/>
        </w:tcPr>
        <w:p w:rsidR="00F83E98" w:rsidRDefault="00F83E9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83E98" w:rsidRDefault="00F83E9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83E98" w:rsidRDefault="00F83E9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83E98" w:rsidRDefault="00F83E9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83E98" w:rsidRDefault="00F83E9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83E98" w:rsidRDefault="00F83E9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83E98" w:rsidRDefault="00F83E9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320" w:rsidRDefault="00346320">
      <w:r>
        <w:separator/>
      </w:r>
    </w:p>
  </w:footnote>
  <w:footnote w:type="continuationSeparator" w:id="0">
    <w:p w:rsidR="00346320" w:rsidRDefault="00346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98" w:rsidRDefault="00F83E9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83E9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83E98" w:rsidRDefault="00F83E9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83E98" w:rsidRPr="00B47612" w:rsidRDefault="00F83E9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83E98" w:rsidRPr="00B47612" w:rsidRDefault="0021320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F83E9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F83E98" w:rsidRPr="00B47612" w:rsidRDefault="00F83E9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83E98" w:rsidRDefault="00F83E9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83E98" w:rsidRPr="00B47612" w:rsidRDefault="00F83E9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4508168" wp14:editId="1F813180">
                <wp:simplePos x="0" y="0"/>
                <wp:positionH relativeFrom="column">
                  <wp:posOffset>378460</wp:posOffset>
                </wp:positionH>
                <wp:positionV relativeFrom="paragraph">
                  <wp:posOffset>-541655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83E98" w:rsidRDefault="00F83E9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83E98" w:rsidRPr="00B47612" w:rsidRDefault="00F83E98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F83E98" w:rsidRDefault="00F83E9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98" w:rsidRDefault="00F83E9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83E98" w:rsidRDefault="00F83E9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3E98" w:rsidRDefault="00F83E98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F83E98" w:rsidRDefault="00F83E98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F83E98" w:rsidRDefault="00F83E9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83E98" w:rsidRDefault="00F83E9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83E98" w:rsidRDefault="00F83E9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F83E98" w:rsidRDefault="00F83E9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45DC6"/>
    <w:multiLevelType w:val="hybridMultilevel"/>
    <w:tmpl w:val="94A87B36"/>
    <w:lvl w:ilvl="0" w:tplc="B91C0F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006AF5"/>
    <w:multiLevelType w:val="hybridMultilevel"/>
    <w:tmpl w:val="3F8AEB34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43263"/>
    <w:multiLevelType w:val="hybridMultilevel"/>
    <w:tmpl w:val="6F22FDC8"/>
    <w:lvl w:ilvl="0" w:tplc="8BFCAD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EC46E08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24B3BBB"/>
    <w:multiLevelType w:val="hybridMultilevel"/>
    <w:tmpl w:val="570E494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EFE83F90">
      <w:start w:val="1"/>
      <w:numFmt w:val="bullet"/>
      <w:lvlText w:val="-"/>
      <w:lvlJc w:val="left"/>
      <w:pPr>
        <w:tabs>
          <w:tab w:val="num" w:pos="1477"/>
        </w:tabs>
        <w:ind w:left="1477" w:hanging="397"/>
      </w:pPr>
      <w:rPr>
        <w:rFonts w:ascii="Times New Roman" w:hAnsi="Times New Roman" w:cs="Times New Roman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751616"/>
    <w:multiLevelType w:val="hybridMultilevel"/>
    <w:tmpl w:val="4E14DC3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4"/>
  </w:num>
  <w:num w:numId="5">
    <w:abstractNumId w:val="17"/>
  </w:num>
  <w:num w:numId="6">
    <w:abstractNumId w:val="10"/>
  </w:num>
  <w:num w:numId="7">
    <w:abstractNumId w:val="5"/>
  </w:num>
  <w:num w:numId="8">
    <w:abstractNumId w:val="14"/>
  </w:num>
  <w:num w:numId="9">
    <w:abstractNumId w:val="7"/>
  </w:num>
  <w:num w:numId="10">
    <w:abstractNumId w:val="4"/>
  </w:num>
  <w:num w:numId="11">
    <w:abstractNumId w:val="12"/>
  </w:num>
  <w:num w:numId="12">
    <w:abstractNumId w:val="16"/>
  </w:num>
  <w:num w:numId="13">
    <w:abstractNumId w:val="8"/>
  </w:num>
  <w:num w:numId="14">
    <w:abstractNumId w:val="6"/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B21"/>
    <w:rsid w:val="0001164D"/>
    <w:rsid w:val="0002058A"/>
    <w:rsid w:val="00020B8E"/>
    <w:rsid w:val="00021F02"/>
    <w:rsid w:val="00036757"/>
    <w:rsid w:val="00041C83"/>
    <w:rsid w:val="00043087"/>
    <w:rsid w:val="000503CF"/>
    <w:rsid w:val="00051B76"/>
    <w:rsid w:val="00057522"/>
    <w:rsid w:val="00057EC2"/>
    <w:rsid w:val="000675C9"/>
    <w:rsid w:val="000753C7"/>
    <w:rsid w:val="00075D3D"/>
    <w:rsid w:val="0007694C"/>
    <w:rsid w:val="0007793C"/>
    <w:rsid w:val="00082D44"/>
    <w:rsid w:val="000833C5"/>
    <w:rsid w:val="00085FA2"/>
    <w:rsid w:val="00086C3C"/>
    <w:rsid w:val="00087616"/>
    <w:rsid w:val="00091CA0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0409"/>
    <w:rsid w:val="000E31F4"/>
    <w:rsid w:val="000E6196"/>
    <w:rsid w:val="000E7A70"/>
    <w:rsid w:val="000F7761"/>
    <w:rsid w:val="001063B9"/>
    <w:rsid w:val="00111DD3"/>
    <w:rsid w:val="00112385"/>
    <w:rsid w:val="0011259D"/>
    <w:rsid w:val="00123684"/>
    <w:rsid w:val="00123CDD"/>
    <w:rsid w:val="00130E2D"/>
    <w:rsid w:val="0013237C"/>
    <w:rsid w:val="00132D2A"/>
    <w:rsid w:val="00135A1A"/>
    <w:rsid w:val="001360A7"/>
    <w:rsid w:val="00136FC0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5D7"/>
    <w:rsid w:val="001A3F13"/>
    <w:rsid w:val="001A456B"/>
    <w:rsid w:val="001B1E1A"/>
    <w:rsid w:val="001B68C2"/>
    <w:rsid w:val="001C07D5"/>
    <w:rsid w:val="001C1475"/>
    <w:rsid w:val="001C197F"/>
    <w:rsid w:val="001C1CF2"/>
    <w:rsid w:val="001C591A"/>
    <w:rsid w:val="001C6E3F"/>
    <w:rsid w:val="001D6481"/>
    <w:rsid w:val="001D6B20"/>
    <w:rsid w:val="001E14C2"/>
    <w:rsid w:val="001F387A"/>
    <w:rsid w:val="002043A1"/>
    <w:rsid w:val="002055BD"/>
    <w:rsid w:val="002061B6"/>
    <w:rsid w:val="00206892"/>
    <w:rsid w:val="00213205"/>
    <w:rsid w:val="00214AE8"/>
    <w:rsid w:val="002237EF"/>
    <w:rsid w:val="00227605"/>
    <w:rsid w:val="002344F1"/>
    <w:rsid w:val="0025032E"/>
    <w:rsid w:val="00250F19"/>
    <w:rsid w:val="002513AF"/>
    <w:rsid w:val="0029781A"/>
    <w:rsid w:val="002A20B1"/>
    <w:rsid w:val="002A49A0"/>
    <w:rsid w:val="002B00EA"/>
    <w:rsid w:val="002B1EB7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0E70"/>
    <w:rsid w:val="002F1DFA"/>
    <w:rsid w:val="003005D1"/>
    <w:rsid w:val="00313203"/>
    <w:rsid w:val="00316BB9"/>
    <w:rsid w:val="00316FC1"/>
    <w:rsid w:val="00320A00"/>
    <w:rsid w:val="00320D6D"/>
    <w:rsid w:val="003237C8"/>
    <w:rsid w:val="00326EF0"/>
    <w:rsid w:val="00331A3B"/>
    <w:rsid w:val="003435A3"/>
    <w:rsid w:val="00343C4B"/>
    <w:rsid w:val="00346320"/>
    <w:rsid w:val="00346543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1A4"/>
    <w:rsid w:val="003B20CA"/>
    <w:rsid w:val="003B6F6F"/>
    <w:rsid w:val="003C3D1C"/>
    <w:rsid w:val="003C7680"/>
    <w:rsid w:val="003D145E"/>
    <w:rsid w:val="003D267B"/>
    <w:rsid w:val="003D4C78"/>
    <w:rsid w:val="003D544E"/>
    <w:rsid w:val="003D5D3F"/>
    <w:rsid w:val="003D6DE4"/>
    <w:rsid w:val="003E4564"/>
    <w:rsid w:val="003E5036"/>
    <w:rsid w:val="003F28D7"/>
    <w:rsid w:val="003F2F23"/>
    <w:rsid w:val="00401676"/>
    <w:rsid w:val="004021C4"/>
    <w:rsid w:val="004051C1"/>
    <w:rsid w:val="004128C7"/>
    <w:rsid w:val="00412A73"/>
    <w:rsid w:val="0042165E"/>
    <w:rsid w:val="004221A8"/>
    <w:rsid w:val="0042370A"/>
    <w:rsid w:val="00424211"/>
    <w:rsid w:val="00432BBF"/>
    <w:rsid w:val="0044072A"/>
    <w:rsid w:val="0044693D"/>
    <w:rsid w:val="004556AE"/>
    <w:rsid w:val="004557A0"/>
    <w:rsid w:val="00463ED9"/>
    <w:rsid w:val="00471395"/>
    <w:rsid w:val="00473994"/>
    <w:rsid w:val="00475521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A6C5D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4949"/>
    <w:rsid w:val="00511C48"/>
    <w:rsid w:val="005166BD"/>
    <w:rsid w:val="005208A9"/>
    <w:rsid w:val="00521283"/>
    <w:rsid w:val="00540076"/>
    <w:rsid w:val="00540782"/>
    <w:rsid w:val="0054088A"/>
    <w:rsid w:val="00540ED7"/>
    <w:rsid w:val="00546EA0"/>
    <w:rsid w:val="00552E4D"/>
    <w:rsid w:val="005611D8"/>
    <w:rsid w:val="005626F0"/>
    <w:rsid w:val="00573F8D"/>
    <w:rsid w:val="00580D6D"/>
    <w:rsid w:val="005820E4"/>
    <w:rsid w:val="00583D3A"/>
    <w:rsid w:val="00585828"/>
    <w:rsid w:val="00586B82"/>
    <w:rsid w:val="005A087B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D5557"/>
    <w:rsid w:val="005F51C6"/>
    <w:rsid w:val="005F5C60"/>
    <w:rsid w:val="00602A7C"/>
    <w:rsid w:val="00604080"/>
    <w:rsid w:val="006049D6"/>
    <w:rsid w:val="006049FD"/>
    <w:rsid w:val="00607F83"/>
    <w:rsid w:val="006134B3"/>
    <w:rsid w:val="00624231"/>
    <w:rsid w:val="0064094F"/>
    <w:rsid w:val="006447A3"/>
    <w:rsid w:val="00645CA2"/>
    <w:rsid w:val="00646A8F"/>
    <w:rsid w:val="00655632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A45FE"/>
    <w:rsid w:val="006B5F5A"/>
    <w:rsid w:val="006B6F09"/>
    <w:rsid w:val="006B7351"/>
    <w:rsid w:val="006C31D4"/>
    <w:rsid w:val="006C418C"/>
    <w:rsid w:val="006C6FAE"/>
    <w:rsid w:val="006D49A3"/>
    <w:rsid w:val="006E3A81"/>
    <w:rsid w:val="006F0622"/>
    <w:rsid w:val="006F2A4E"/>
    <w:rsid w:val="006F4C9A"/>
    <w:rsid w:val="0070362C"/>
    <w:rsid w:val="00714F51"/>
    <w:rsid w:val="007209CD"/>
    <w:rsid w:val="00724564"/>
    <w:rsid w:val="007323A5"/>
    <w:rsid w:val="0073294F"/>
    <w:rsid w:val="007375E4"/>
    <w:rsid w:val="00741162"/>
    <w:rsid w:val="00745879"/>
    <w:rsid w:val="00746887"/>
    <w:rsid w:val="007503C3"/>
    <w:rsid w:val="00755DCC"/>
    <w:rsid w:val="00760A66"/>
    <w:rsid w:val="0076165B"/>
    <w:rsid w:val="00773B57"/>
    <w:rsid w:val="0077511E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E40B7"/>
    <w:rsid w:val="007F543A"/>
    <w:rsid w:val="007F6E4F"/>
    <w:rsid w:val="0080297A"/>
    <w:rsid w:val="00803843"/>
    <w:rsid w:val="0081257B"/>
    <w:rsid w:val="00823A87"/>
    <w:rsid w:val="00826683"/>
    <w:rsid w:val="00827740"/>
    <w:rsid w:val="00827B16"/>
    <w:rsid w:val="00830195"/>
    <w:rsid w:val="008350DC"/>
    <w:rsid w:val="008356A4"/>
    <w:rsid w:val="00844E87"/>
    <w:rsid w:val="00852A21"/>
    <w:rsid w:val="00861778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D7BFB"/>
    <w:rsid w:val="008E07AF"/>
    <w:rsid w:val="008F042C"/>
    <w:rsid w:val="008F569A"/>
    <w:rsid w:val="00900E17"/>
    <w:rsid w:val="00901116"/>
    <w:rsid w:val="009036D0"/>
    <w:rsid w:val="00906024"/>
    <w:rsid w:val="00906FBF"/>
    <w:rsid w:val="00911331"/>
    <w:rsid w:val="0091609A"/>
    <w:rsid w:val="00920388"/>
    <w:rsid w:val="00921CC9"/>
    <w:rsid w:val="00925966"/>
    <w:rsid w:val="00932963"/>
    <w:rsid w:val="009332FF"/>
    <w:rsid w:val="00942B07"/>
    <w:rsid w:val="009510CE"/>
    <w:rsid w:val="00952646"/>
    <w:rsid w:val="009536F4"/>
    <w:rsid w:val="009573AF"/>
    <w:rsid w:val="00962575"/>
    <w:rsid w:val="00962F02"/>
    <w:rsid w:val="009655C2"/>
    <w:rsid w:val="00966C53"/>
    <w:rsid w:val="0097353A"/>
    <w:rsid w:val="00977DF3"/>
    <w:rsid w:val="00990A34"/>
    <w:rsid w:val="00993388"/>
    <w:rsid w:val="0099372A"/>
    <w:rsid w:val="00994FB6"/>
    <w:rsid w:val="009A56A6"/>
    <w:rsid w:val="009B2E7B"/>
    <w:rsid w:val="009B4E2A"/>
    <w:rsid w:val="009C5839"/>
    <w:rsid w:val="009D37E0"/>
    <w:rsid w:val="009E1C09"/>
    <w:rsid w:val="009F156D"/>
    <w:rsid w:val="00A002E3"/>
    <w:rsid w:val="00A12221"/>
    <w:rsid w:val="00A15189"/>
    <w:rsid w:val="00A162B0"/>
    <w:rsid w:val="00A166BC"/>
    <w:rsid w:val="00A17200"/>
    <w:rsid w:val="00A21185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954A3"/>
    <w:rsid w:val="00AA51CB"/>
    <w:rsid w:val="00AB3CC3"/>
    <w:rsid w:val="00AD0A3E"/>
    <w:rsid w:val="00AD431E"/>
    <w:rsid w:val="00AD66A3"/>
    <w:rsid w:val="00AD7CFB"/>
    <w:rsid w:val="00AF4346"/>
    <w:rsid w:val="00B0150A"/>
    <w:rsid w:val="00B068FC"/>
    <w:rsid w:val="00B14060"/>
    <w:rsid w:val="00B14074"/>
    <w:rsid w:val="00B147EC"/>
    <w:rsid w:val="00B14A12"/>
    <w:rsid w:val="00B20D95"/>
    <w:rsid w:val="00B211E5"/>
    <w:rsid w:val="00B2595E"/>
    <w:rsid w:val="00B3033A"/>
    <w:rsid w:val="00B32FA0"/>
    <w:rsid w:val="00B33757"/>
    <w:rsid w:val="00B356CA"/>
    <w:rsid w:val="00B37E40"/>
    <w:rsid w:val="00B37F01"/>
    <w:rsid w:val="00B425B8"/>
    <w:rsid w:val="00B425FF"/>
    <w:rsid w:val="00B47612"/>
    <w:rsid w:val="00B52200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0AB3"/>
    <w:rsid w:val="00BB30A6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27768"/>
    <w:rsid w:val="00C3029F"/>
    <w:rsid w:val="00C31779"/>
    <w:rsid w:val="00C34B04"/>
    <w:rsid w:val="00C404F4"/>
    <w:rsid w:val="00C415AC"/>
    <w:rsid w:val="00C53632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4E27"/>
    <w:rsid w:val="00CF6582"/>
    <w:rsid w:val="00D042DE"/>
    <w:rsid w:val="00D07554"/>
    <w:rsid w:val="00D076E0"/>
    <w:rsid w:val="00D141B5"/>
    <w:rsid w:val="00D21636"/>
    <w:rsid w:val="00D27924"/>
    <w:rsid w:val="00D30B9C"/>
    <w:rsid w:val="00D31E93"/>
    <w:rsid w:val="00D3425F"/>
    <w:rsid w:val="00D413AD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418A"/>
    <w:rsid w:val="00D84381"/>
    <w:rsid w:val="00D861D6"/>
    <w:rsid w:val="00DA03D6"/>
    <w:rsid w:val="00DC7238"/>
    <w:rsid w:val="00DD0BCB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500A"/>
    <w:rsid w:val="00E26B35"/>
    <w:rsid w:val="00E33C08"/>
    <w:rsid w:val="00E403A2"/>
    <w:rsid w:val="00E45A91"/>
    <w:rsid w:val="00E5042C"/>
    <w:rsid w:val="00E541DB"/>
    <w:rsid w:val="00E573FD"/>
    <w:rsid w:val="00E62447"/>
    <w:rsid w:val="00E64B2E"/>
    <w:rsid w:val="00E74D8C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5A16"/>
    <w:rsid w:val="00EB0ABD"/>
    <w:rsid w:val="00EB1352"/>
    <w:rsid w:val="00EC6133"/>
    <w:rsid w:val="00EC757D"/>
    <w:rsid w:val="00ED054E"/>
    <w:rsid w:val="00ED4154"/>
    <w:rsid w:val="00EE28F3"/>
    <w:rsid w:val="00EF7CDF"/>
    <w:rsid w:val="00EF7F58"/>
    <w:rsid w:val="00F00C3E"/>
    <w:rsid w:val="00F01F32"/>
    <w:rsid w:val="00F02164"/>
    <w:rsid w:val="00F02B26"/>
    <w:rsid w:val="00F052D9"/>
    <w:rsid w:val="00F233E9"/>
    <w:rsid w:val="00F30614"/>
    <w:rsid w:val="00F31466"/>
    <w:rsid w:val="00F31CDC"/>
    <w:rsid w:val="00F36112"/>
    <w:rsid w:val="00F40623"/>
    <w:rsid w:val="00F479FD"/>
    <w:rsid w:val="00F57C7F"/>
    <w:rsid w:val="00F63C0B"/>
    <w:rsid w:val="00F67275"/>
    <w:rsid w:val="00F7195A"/>
    <w:rsid w:val="00F754DA"/>
    <w:rsid w:val="00F8060E"/>
    <w:rsid w:val="00F83E98"/>
    <w:rsid w:val="00F8424F"/>
    <w:rsid w:val="00F85267"/>
    <w:rsid w:val="00F862A6"/>
    <w:rsid w:val="00F8765E"/>
    <w:rsid w:val="00F96010"/>
    <w:rsid w:val="00F97CCA"/>
    <w:rsid w:val="00FA071F"/>
    <w:rsid w:val="00FA66EF"/>
    <w:rsid w:val="00FA6DE4"/>
    <w:rsid w:val="00FA7101"/>
    <w:rsid w:val="00FB3CEF"/>
    <w:rsid w:val="00FC0752"/>
    <w:rsid w:val="00FC60C2"/>
    <w:rsid w:val="00FD0F8D"/>
    <w:rsid w:val="00FD1C8E"/>
    <w:rsid w:val="00FD4486"/>
    <w:rsid w:val="00FD6034"/>
    <w:rsid w:val="00FE3CA0"/>
    <w:rsid w:val="00FE3E5F"/>
    <w:rsid w:val="00FE5CFA"/>
    <w:rsid w:val="00FF254C"/>
    <w:rsid w:val="00FF69E2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925</Words>
  <Characters>5547</Characters>
  <Application>Microsoft Office Word</Application>
  <DocSecurity>0</DocSecurity>
  <Lines>46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7</cp:revision>
  <cp:lastPrinted>2012-03-02T15:52:00Z</cp:lastPrinted>
  <dcterms:created xsi:type="dcterms:W3CDTF">2015-06-26T15:50:00Z</dcterms:created>
  <dcterms:modified xsi:type="dcterms:W3CDTF">2018-11-01T14:57:00Z</dcterms:modified>
</cp:coreProperties>
</file>